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7FEADB9" w14:textId="361F0701" w:rsidR="00C4691A" w:rsidRPr="00613DE4" w:rsidRDefault="00C4691A" w:rsidP="00613DE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Dnia </w:t>
      </w:r>
      <w:r w:rsidR="00B72FCF">
        <w:rPr>
          <w:rFonts w:ascii="Arial" w:hAnsi="Arial" w:cs="Arial"/>
          <w:sz w:val="22"/>
          <w:szCs w:val="22"/>
        </w:rPr>
        <w:t>1</w:t>
      </w:r>
      <w:r w:rsidR="0021753C">
        <w:rPr>
          <w:rFonts w:ascii="Arial" w:hAnsi="Arial" w:cs="Arial"/>
          <w:sz w:val="22"/>
          <w:szCs w:val="22"/>
        </w:rPr>
        <w:t>6</w:t>
      </w:r>
      <w:r w:rsidR="00B72FCF">
        <w:rPr>
          <w:rFonts w:ascii="Arial" w:hAnsi="Arial" w:cs="Arial"/>
          <w:sz w:val="22"/>
          <w:szCs w:val="22"/>
        </w:rPr>
        <w:t xml:space="preserve"> lutego 2023</w:t>
      </w:r>
      <w:r w:rsidR="00703B18">
        <w:rPr>
          <w:rFonts w:ascii="Arial" w:hAnsi="Arial" w:cs="Arial"/>
          <w:sz w:val="22"/>
          <w:szCs w:val="22"/>
        </w:rPr>
        <w:t xml:space="preserve"> </w:t>
      </w:r>
      <w:r w:rsidRPr="00CD5C54">
        <w:rPr>
          <w:rFonts w:ascii="Arial" w:hAnsi="Arial" w:cs="Arial"/>
          <w:sz w:val="22"/>
          <w:szCs w:val="22"/>
        </w:rPr>
        <w:t>r., o godz. 1</w:t>
      </w:r>
      <w:r w:rsidR="00907DBE">
        <w:rPr>
          <w:rFonts w:ascii="Arial" w:hAnsi="Arial" w:cs="Arial"/>
          <w:sz w:val="22"/>
          <w:szCs w:val="22"/>
        </w:rPr>
        <w:t>0</w:t>
      </w:r>
      <w:r w:rsidRPr="00CD5C54">
        <w:rPr>
          <w:rFonts w:ascii="Arial" w:hAnsi="Arial" w:cs="Arial"/>
          <w:sz w:val="22"/>
          <w:szCs w:val="22"/>
        </w:rPr>
        <w:t>:00 w siedzibie Urzędu Miejskiego w Szczawnie-Zdroju</w:t>
      </w:r>
      <w:r>
        <w:rPr>
          <w:rFonts w:ascii="Arial" w:hAnsi="Arial" w:cs="Arial"/>
          <w:sz w:val="22"/>
          <w:szCs w:val="22"/>
        </w:rPr>
        <w:t xml:space="preserve"> </w:t>
      </w:r>
      <w:r w:rsidRPr="008E3834">
        <w:rPr>
          <w:rFonts w:ascii="Arial" w:hAnsi="Arial" w:cs="Arial"/>
          <w:sz w:val="22"/>
          <w:szCs w:val="22"/>
        </w:rPr>
        <w:t>przy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ul. Tadeusza Kościuszki 17,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odbył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się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="008E3834" w:rsidRPr="00613DE4">
        <w:rPr>
          <w:rFonts w:ascii="Arial" w:hAnsi="Arial" w:cs="Arial"/>
          <w:sz w:val="22"/>
          <w:szCs w:val="22"/>
        </w:rPr>
        <w:t>pierwszy</w:t>
      </w:r>
      <w:r w:rsid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przetarg ustn</w:t>
      </w:r>
      <w:r w:rsidR="00613DE4">
        <w:rPr>
          <w:rFonts w:ascii="Arial" w:hAnsi="Arial" w:cs="Arial"/>
          <w:sz w:val="22"/>
          <w:szCs w:val="22"/>
        </w:rPr>
        <w:t xml:space="preserve">y </w:t>
      </w:r>
      <w:r w:rsidR="00B72FCF">
        <w:rPr>
          <w:rFonts w:ascii="Arial" w:hAnsi="Arial" w:cs="Arial"/>
          <w:sz w:val="22"/>
          <w:szCs w:val="22"/>
        </w:rPr>
        <w:t>nie</w:t>
      </w:r>
      <w:r w:rsidRPr="00613DE4">
        <w:rPr>
          <w:rFonts w:ascii="Arial" w:hAnsi="Arial" w:cs="Arial"/>
          <w:sz w:val="22"/>
          <w:szCs w:val="22"/>
        </w:rPr>
        <w:t>ograniczony na sprzedaż</w:t>
      </w:r>
      <w:r w:rsidR="008E3834" w:rsidRPr="00613DE4">
        <w:rPr>
          <w:rFonts w:ascii="Arial" w:hAnsi="Arial" w:cs="Arial"/>
          <w:sz w:val="22"/>
          <w:szCs w:val="22"/>
        </w:rPr>
        <w:t xml:space="preserve"> </w:t>
      </w:r>
      <w:r w:rsidRPr="00613DE4">
        <w:rPr>
          <w:rFonts w:ascii="Arial" w:hAnsi="Arial" w:cs="Arial"/>
          <w:sz w:val="22"/>
          <w:szCs w:val="22"/>
        </w:rPr>
        <w:t>nieruchomości stanowiącej własność Gminy.</w:t>
      </w:r>
    </w:p>
    <w:p w14:paraId="005B81A1" w14:textId="77777777" w:rsidR="00C4691A" w:rsidRPr="00CD5C54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125FCE83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nieruchomości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790/4</w:t>
      </w:r>
      <w:r w:rsidR="0021753C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907DBE">
        <w:rPr>
          <w:rFonts w:ascii="Arial" w:hAnsi="Arial" w:cs="Arial"/>
          <w:sz w:val="22"/>
          <w:szCs w:val="22"/>
        </w:rPr>
        <w:t>0.</w:t>
      </w:r>
      <w:r w:rsidR="00E37E9E">
        <w:rPr>
          <w:rFonts w:ascii="Arial" w:hAnsi="Arial" w:cs="Arial"/>
          <w:sz w:val="22"/>
          <w:szCs w:val="22"/>
        </w:rPr>
        <w:t>0</w:t>
      </w:r>
      <w:r w:rsidR="0021753C">
        <w:rPr>
          <w:rFonts w:ascii="Arial" w:hAnsi="Arial" w:cs="Arial"/>
          <w:sz w:val="22"/>
          <w:szCs w:val="22"/>
        </w:rPr>
        <w:t>814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06646A83" w14:textId="5401120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CF3446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1ED1A4CC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CC409D">
        <w:rPr>
          <w:rFonts w:ascii="Arial" w:hAnsi="Arial" w:cs="Arial"/>
          <w:b/>
          <w:bCs/>
          <w:sz w:val="22"/>
          <w:szCs w:val="22"/>
        </w:rPr>
        <w:t>12</w:t>
      </w:r>
      <w:r w:rsidR="0021753C">
        <w:rPr>
          <w:rFonts w:ascii="Arial" w:hAnsi="Arial" w:cs="Arial"/>
          <w:b/>
          <w:bCs/>
          <w:sz w:val="22"/>
          <w:szCs w:val="22"/>
        </w:rPr>
        <w:t>5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15E2E3BE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CC409D">
        <w:rPr>
          <w:rFonts w:ascii="Arial" w:hAnsi="Arial" w:cs="Arial"/>
          <w:b/>
          <w:bCs/>
          <w:sz w:val="22"/>
          <w:szCs w:val="22"/>
        </w:rPr>
        <w:t>2</w:t>
      </w:r>
      <w:r w:rsidR="0021753C">
        <w:rPr>
          <w:rFonts w:ascii="Arial" w:hAnsi="Arial" w:cs="Arial"/>
          <w:b/>
          <w:bCs/>
          <w:sz w:val="22"/>
          <w:szCs w:val="22"/>
        </w:rPr>
        <w:t>4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2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CC409D">
        <w:rPr>
          <w:rFonts w:ascii="Arial" w:hAnsi="Arial" w:cs="Arial"/>
          <w:b/>
          <w:bCs/>
          <w:sz w:val="22"/>
          <w:szCs w:val="22"/>
        </w:rPr>
        <w:t>0</w:t>
      </w:r>
      <w:r w:rsidR="0021753C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CC409D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4AD5753F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202-</w:t>
      </w:r>
      <w:r w:rsidR="00907DBE">
        <w:rPr>
          <w:rFonts w:ascii="Arial" w:hAnsi="Arial" w:cs="Arial"/>
          <w:sz w:val="22"/>
          <w:szCs w:val="22"/>
        </w:rPr>
        <w:t>0</w:t>
      </w:r>
      <w:r w:rsidR="00CC409D">
        <w:rPr>
          <w:rFonts w:ascii="Arial" w:hAnsi="Arial" w:cs="Arial"/>
          <w:sz w:val="22"/>
          <w:szCs w:val="22"/>
        </w:rPr>
        <w:t>2</w:t>
      </w:r>
      <w:r w:rsidRPr="00CD5C54">
        <w:rPr>
          <w:rFonts w:ascii="Arial" w:hAnsi="Arial" w:cs="Arial"/>
          <w:sz w:val="22"/>
          <w:szCs w:val="22"/>
        </w:rPr>
        <w:t>-</w:t>
      </w:r>
      <w:r w:rsidR="00CC409D">
        <w:rPr>
          <w:rFonts w:ascii="Arial" w:hAnsi="Arial" w:cs="Arial"/>
          <w:sz w:val="22"/>
          <w:szCs w:val="22"/>
        </w:rPr>
        <w:t>2</w:t>
      </w:r>
      <w:r w:rsidR="0021753C">
        <w:rPr>
          <w:rFonts w:ascii="Arial" w:hAnsi="Arial" w:cs="Arial"/>
          <w:sz w:val="22"/>
          <w:szCs w:val="22"/>
        </w:rPr>
        <w:t>3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1753C"/>
    <w:rsid w:val="00275B64"/>
    <w:rsid w:val="003A034B"/>
    <w:rsid w:val="003F59B8"/>
    <w:rsid w:val="0044046A"/>
    <w:rsid w:val="004A79AB"/>
    <w:rsid w:val="00563CD0"/>
    <w:rsid w:val="00613DE4"/>
    <w:rsid w:val="00703B18"/>
    <w:rsid w:val="007070DD"/>
    <w:rsid w:val="00726469"/>
    <w:rsid w:val="007C4273"/>
    <w:rsid w:val="008B111D"/>
    <w:rsid w:val="008E3834"/>
    <w:rsid w:val="00907DBE"/>
    <w:rsid w:val="00A0270B"/>
    <w:rsid w:val="00B72FCF"/>
    <w:rsid w:val="00B97720"/>
    <w:rsid w:val="00C4691A"/>
    <w:rsid w:val="00CC409D"/>
    <w:rsid w:val="00CF3446"/>
    <w:rsid w:val="00E37E9E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2023-02-24T08:25:00Z</cp:lastPrinted>
  <dcterms:created xsi:type="dcterms:W3CDTF">2023-02-24T08:25:00Z</dcterms:created>
  <dcterms:modified xsi:type="dcterms:W3CDTF">2023-02-24T08:25:00Z</dcterms:modified>
</cp:coreProperties>
</file>